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4CE9E" w14:textId="77777777" w:rsidR="00C53DAC" w:rsidRPr="00C53DAC" w:rsidRDefault="00C53DAC" w:rsidP="00C53DAC">
      <w:pPr>
        <w:spacing w:line="360" w:lineRule="auto"/>
        <w:jc w:val="both"/>
        <w:rPr>
          <w:rFonts w:ascii="Times New Roman" w:hAnsi="Times New Roman" w:cs="Times New Roman"/>
          <w:b/>
          <w:bCs/>
          <w:iCs/>
          <w:color w:val="000000"/>
          <w:sz w:val="24"/>
          <w:szCs w:val="24"/>
          <w:u w:val="single"/>
          <w:shd w:val="clear" w:color="auto" w:fill="FFFFFF"/>
        </w:rPr>
      </w:pPr>
      <w:r w:rsidRPr="00C53DAC">
        <w:rPr>
          <w:rFonts w:ascii="Times New Roman" w:hAnsi="Times New Roman" w:cs="Times New Roman"/>
          <w:b/>
          <w:bCs/>
          <w:iCs/>
          <w:color w:val="000000"/>
          <w:sz w:val="24"/>
          <w:szCs w:val="24"/>
          <w:u w:val="single"/>
          <w:shd w:val="clear" w:color="auto" w:fill="FFFFFF"/>
        </w:rPr>
        <w:t>Forces holding polypeptide together</w:t>
      </w:r>
      <w:bookmarkStart w:id="0" w:name="_GoBack"/>
      <w:bookmarkEnd w:id="0"/>
    </w:p>
    <w:p w14:paraId="5C0EF4A3" w14:textId="67183C79" w:rsidR="0091589F" w:rsidRPr="00F5029D" w:rsidRDefault="0091589F" w:rsidP="00D61374">
      <w:pPr>
        <w:spacing w:line="360" w:lineRule="auto"/>
        <w:jc w:val="both"/>
        <w:rPr>
          <w:rFonts w:ascii="Times New Roman" w:hAnsi="Times New Roman" w:cs="Times New Roman"/>
          <w:b/>
          <w:bCs/>
          <w:color w:val="000000"/>
          <w:sz w:val="24"/>
          <w:szCs w:val="24"/>
          <w:shd w:val="clear" w:color="auto" w:fill="FFFFFF"/>
        </w:rPr>
      </w:pPr>
      <w:r w:rsidRPr="00F5029D">
        <w:rPr>
          <w:rFonts w:ascii="Times New Roman" w:hAnsi="Times New Roman" w:cs="Times New Roman"/>
          <w:b/>
          <w:bCs/>
          <w:iCs/>
          <w:color w:val="000000"/>
          <w:sz w:val="24"/>
          <w:szCs w:val="24"/>
          <w:shd w:val="clear" w:color="auto" w:fill="FFFFFF"/>
        </w:rPr>
        <w:t>Van der Waals interactions</w:t>
      </w:r>
    </w:p>
    <w:p w14:paraId="50E682C2" w14:textId="02293E93" w:rsidR="0091589F" w:rsidRDefault="0091589F" w:rsidP="00D61374">
      <w:pPr>
        <w:spacing w:line="360" w:lineRule="auto"/>
        <w:jc w:val="both"/>
        <w:rPr>
          <w:rFonts w:ascii="Times New Roman" w:hAnsi="Times New Roman" w:cs="Times New Roman"/>
          <w:color w:val="000000"/>
          <w:sz w:val="24"/>
          <w:szCs w:val="24"/>
          <w:shd w:val="clear" w:color="auto" w:fill="FFFFFF"/>
        </w:rPr>
      </w:pPr>
      <w:r w:rsidRPr="00F5029D">
        <w:rPr>
          <w:rFonts w:ascii="Times New Roman" w:hAnsi="Times New Roman" w:cs="Times New Roman"/>
          <w:color w:val="000000"/>
          <w:sz w:val="24"/>
          <w:szCs w:val="24"/>
          <w:shd w:val="clear" w:color="auto" w:fill="FFFFFF"/>
        </w:rPr>
        <w:t xml:space="preserve">The basis of a van der Waals interaction is that the distribution of electronic charge around an atom changes with time. At any instant, the charge distribution is not perfectly symmetric. This transient asymmetry in the electronic charge around an atom acts through electrostatic interactions to induce a complementary asymmetry in the electron distribution around its </w:t>
      </w:r>
      <w:r w:rsidRPr="00F5029D">
        <w:rPr>
          <w:rFonts w:ascii="Times New Roman" w:hAnsi="Times New Roman" w:cs="Times New Roman"/>
          <w:color w:val="000000"/>
          <w:sz w:val="24"/>
          <w:szCs w:val="24"/>
          <w:shd w:val="clear" w:color="auto" w:fill="FFFFFF"/>
        </w:rPr>
        <w:t>neighbouring</w:t>
      </w:r>
      <w:r w:rsidRPr="00F5029D">
        <w:rPr>
          <w:rFonts w:ascii="Times New Roman" w:hAnsi="Times New Roman" w:cs="Times New Roman"/>
          <w:color w:val="000000"/>
          <w:sz w:val="24"/>
          <w:szCs w:val="24"/>
          <w:shd w:val="clear" w:color="auto" w:fill="FFFFFF"/>
        </w:rPr>
        <w:t xml:space="preserve"> atoms.</w:t>
      </w:r>
    </w:p>
    <w:p w14:paraId="609B19F0" w14:textId="48F98D55" w:rsidR="0091589F" w:rsidRDefault="0091589F" w:rsidP="00C53DAC">
      <w:pPr>
        <w:spacing w:line="360" w:lineRule="auto"/>
        <w:jc w:val="center"/>
      </w:pPr>
      <w:r w:rsidRPr="00F5029D">
        <w:rPr>
          <w:rFonts w:ascii="Times New Roman" w:hAnsi="Times New Roman" w:cs="Times New Roman"/>
          <w:noProof/>
          <w:color w:val="000000"/>
          <w:sz w:val="24"/>
          <w:szCs w:val="24"/>
          <w:shd w:val="clear" w:color="auto" w:fill="FFFFFF"/>
        </w:rPr>
        <w:drawing>
          <wp:inline distT="0" distB="0" distL="0" distR="0" wp14:anchorId="3F757069" wp14:editId="7FDAB200">
            <wp:extent cx="4354450" cy="5801360"/>
            <wp:effectExtent l="0" t="0" r="825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31586" cy="5904126"/>
                    </a:xfrm>
                    <a:prstGeom prst="rect">
                      <a:avLst/>
                    </a:prstGeom>
                    <a:noFill/>
                    <a:ln>
                      <a:noFill/>
                    </a:ln>
                  </pic:spPr>
                </pic:pic>
              </a:graphicData>
            </a:graphic>
          </wp:inline>
        </w:drawing>
      </w:r>
    </w:p>
    <w:p w14:paraId="0D100908" w14:textId="40271A6E" w:rsidR="0091589F" w:rsidRDefault="0091589F" w:rsidP="00C53DAC">
      <w:pPr>
        <w:spacing w:line="360" w:lineRule="auto"/>
        <w:jc w:val="both"/>
        <w:rPr>
          <w:rFonts w:ascii="Times New Roman" w:hAnsi="Times New Roman" w:cs="Times New Roman"/>
          <w:color w:val="000000"/>
          <w:sz w:val="24"/>
          <w:szCs w:val="24"/>
          <w:shd w:val="clear" w:color="auto" w:fill="FFFFFF"/>
        </w:rPr>
      </w:pPr>
      <w:r w:rsidRPr="00F5029D">
        <w:rPr>
          <w:rFonts w:ascii="Times New Roman" w:hAnsi="Times New Roman" w:cs="Times New Roman"/>
          <w:color w:val="000000"/>
          <w:sz w:val="24"/>
          <w:szCs w:val="24"/>
          <w:shd w:val="clear" w:color="auto" w:fill="FFFFFF"/>
        </w:rPr>
        <w:t>The resulting attraction between two atoms increases as they come closer to each other, until they are separated by the van der Waals </w:t>
      </w:r>
      <w:r w:rsidRPr="00F5029D">
        <w:rPr>
          <w:rFonts w:ascii="Times New Roman" w:hAnsi="Times New Roman" w:cs="Times New Roman"/>
          <w:i/>
          <w:iCs/>
          <w:color w:val="000000"/>
          <w:sz w:val="24"/>
          <w:szCs w:val="24"/>
          <w:shd w:val="clear" w:color="auto" w:fill="FFFFFF"/>
        </w:rPr>
        <w:t>contact distance.</w:t>
      </w:r>
      <w:r w:rsidRPr="00F5029D">
        <w:rPr>
          <w:rFonts w:ascii="Times New Roman" w:hAnsi="Times New Roman" w:cs="Times New Roman"/>
          <w:color w:val="000000"/>
          <w:sz w:val="24"/>
          <w:szCs w:val="24"/>
          <w:shd w:val="clear" w:color="auto" w:fill="FFFFFF"/>
        </w:rPr>
        <w:t xml:space="preserve"> At a shorter distance, very strong repulsive forces become dominant because the outer electron clouds overlap.</w:t>
      </w:r>
    </w:p>
    <w:p w14:paraId="70994930" w14:textId="77777777" w:rsidR="00C53DAC" w:rsidRPr="00F5029D" w:rsidRDefault="00C53DAC" w:rsidP="00C53DAC">
      <w:pPr>
        <w:spacing w:line="360" w:lineRule="auto"/>
        <w:jc w:val="both"/>
        <w:rPr>
          <w:rFonts w:ascii="Times New Roman" w:hAnsi="Times New Roman" w:cs="Times New Roman"/>
          <w:b/>
          <w:bCs/>
          <w:sz w:val="24"/>
          <w:szCs w:val="24"/>
        </w:rPr>
      </w:pPr>
      <w:r w:rsidRPr="00F5029D">
        <w:rPr>
          <w:rFonts w:ascii="Times New Roman" w:hAnsi="Times New Roman" w:cs="Times New Roman"/>
          <w:b/>
          <w:bCs/>
          <w:sz w:val="24"/>
          <w:szCs w:val="24"/>
        </w:rPr>
        <w:lastRenderedPageBreak/>
        <w:t>Electrostatic forces</w:t>
      </w:r>
    </w:p>
    <w:p w14:paraId="4399A8C7" w14:textId="77777777" w:rsidR="00C53DAC" w:rsidRPr="00F5029D" w:rsidRDefault="00C53DAC" w:rsidP="00C53DAC">
      <w:pPr>
        <w:spacing w:line="360" w:lineRule="auto"/>
        <w:jc w:val="both"/>
        <w:rPr>
          <w:rFonts w:ascii="Times New Roman" w:hAnsi="Times New Roman" w:cs="Times New Roman"/>
          <w:color w:val="000000"/>
          <w:sz w:val="24"/>
          <w:szCs w:val="24"/>
          <w:shd w:val="clear" w:color="auto" w:fill="FFFFFF"/>
        </w:rPr>
      </w:pPr>
      <w:r w:rsidRPr="00F5029D">
        <w:rPr>
          <w:rFonts w:ascii="Times New Roman" w:hAnsi="Times New Roman" w:cs="Times New Roman"/>
          <w:color w:val="000000"/>
          <w:sz w:val="24"/>
          <w:szCs w:val="24"/>
          <w:shd w:val="clear" w:color="auto" w:fill="FFFFFF"/>
        </w:rPr>
        <w:t>Electrostatic interactions are between and among cations and anions, species with formal charge of ...-</w:t>
      </w:r>
      <w:proofErr w:type="gramStart"/>
      <w:r w:rsidRPr="00F5029D">
        <w:rPr>
          <w:rFonts w:ascii="Times New Roman" w:hAnsi="Times New Roman" w:cs="Times New Roman"/>
          <w:color w:val="000000"/>
          <w:sz w:val="24"/>
          <w:szCs w:val="24"/>
          <w:shd w:val="clear" w:color="auto" w:fill="FFFFFF"/>
        </w:rPr>
        <w:t>2,-</w:t>
      </w:r>
      <w:proofErr w:type="gramEnd"/>
      <w:r w:rsidRPr="00F5029D">
        <w:rPr>
          <w:rFonts w:ascii="Times New Roman" w:hAnsi="Times New Roman" w:cs="Times New Roman"/>
          <w:color w:val="000000"/>
          <w:sz w:val="24"/>
          <w:szCs w:val="24"/>
          <w:shd w:val="clear" w:color="auto" w:fill="FFFFFF"/>
        </w:rPr>
        <w:t>1,+1,+2... Electrostatic interactions can be either attractive or repulsive, depending on the signs of the charges. Like charges repel. Unlike charges attract.</w:t>
      </w:r>
    </w:p>
    <w:p w14:paraId="78ECBB52" w14:textId="62DB27B8" w:rsidR="00C53DAC" w:rsidRDefault="00C53DAC" w:rsidP="00C53DAC">
      <w:pPr>
        <w:spacing w:line="360" w:lineRule="auto"/>
        <w:jc w:val="both"/>
        <w:rPr>
          <w:rFonts w:ascii="Times New Roman" w:hAnsi="Times New Roman" w:cs="Times New Roman"/>
          <w:color w:val="000000"/>
          <w:sz w:val="24"/>
          <w:szCs w:val="24"/>
          <w:shd w:val="clear" w:color="auto" w:fill="FFFFFF"/>
        </w:rPr>
      </w:pPr>
      <w:r w:rsidRPr="00F5029D">
        <w:rPr>
          <w:rFonts w:ascii="Times New Roman" w:hAnsi="Times New Roman" w:cs="Times New Roman"/>
          <w:color w:val="000000"/>
          <w:sz w:val="24"/>
          <w:szCs w:val="24"/>
          <w:shd w:val="clear" w:color="auto" w:fill="FFFFFF"/>
        </w:rPr>
        <w:t>Favourable electrostatic interactions between paired anionic and cationic </w:t>
      </w:r>
      <w:hyperlink r:id="rId6" w:history="1">
        <w:r w:rsidRPr="00F5029D">
          <w:rPr>
            <w:rStyle w:val="Hyperlink"/>
            <w:rFonts w:ascii="Times New Roman" w:hAnsi="Times New Roman" w:cs="Times New Roman"/>
            <w:color w:val="auto"/>
            <w:sz w:val="24"/>
            <w:szCs w:val="24"/>
            <w:u w:val="none"/>
            <w:shd w:val="clear" w:color="auto" w:fill="FFFFFF"/>
          </w:rPr>
          <w:t>amino acid</w:t>
        </w:r>
      </w:hyperlink>
      <w:r w:rsidRPr="00F5029D">
        <w:rPr>
          <w:rFonts w:ascii="Times New Roman" w:hAnsi="Times New Roman" w:cs="Times New Roman"/>
          <w:sz w:val="24"/>
          <w:szCs w:val="24"/>
          <w:shd w:val="clear" w:color="auto" w:fill="FFFFFF"/>
        </w:rPr>
        <w:t> </w:t>
      </w:r>
      <w:r w:rsidRPr="00F5029D">
        <w:rPr>
          <w:rFonts w:ascii="Times New Roman" w:hAnsi="Times New Roman" w:cs="Times New Roman"/>
          <w:color w:val="000000"/>
          <w:sz w:val="24"/>
          <w:szCs w:val="24"/>
          <w:shd w:val="clear" w:color="auto" w:fill="FFFFFF"/>
        </w:rPr>
        <w:t>sidechains are reasonably frequent in proteins. Ion Pairs, sometimes called Salt Bridges, are formed when the charged group of a cationic amino acid (like lysine or arginine) is around 3.0 to 5.0 Å from the charged group of an anionic amino acid (like aspartate or glutamate). The charged groups in an ion pair are generally linked by hydrogen bonds, in addition to electrostatic interactions.</w:t>
      </w:r>
    </w:p>
    <w:p w14:paraId="0C8FB0CA" w14:textId="7F7DDAEB" w:rsidR="00C53DAC" w:rsidRPr="00F5029D" w:rsidRDefault="00C53DAC" w:rsidP="00C53DAC">
      <w:pPr>
        <w:spacing w:line="360" w:lineRule="auto"/>
        <w:jc w:val="center"/>
        <w:rPr>
          <w:rFonts w:ascii="Times New Roman" w:hAnsi="Times New Roman" w:cs="Times New Roman"/>
          <w:color w:val="000000"/>
          <w:sz w:val="24"/>
          <w:szCs w:val="24"/>
          <w:shd w:val="clear" w:color="auto" w:fill="FFFFFF"/>
        </w:rPr>
      </w:pPr>
      <w:r w:rsidRPr="00F5029D">
        <w:rPr>
          <w:rFonts w:ascii="Times New Roman" w:hAnsi="Times New Roman" w:cs="Times New Roman"/>
          <w:iCs/>
          <w:noProof/>
          <w:color w:val="000000"/>
          <w:sz w:val="24"/>
          <w:szCs w:val="24"/>
          <w:shd w:val="clear" w:color="auto" w:fill="FFFFFF"/>
        </w:rPr>
        <w:drawing>
          <wp:inline distT="0" distB="0" distL="0" distR="0" wp14:anchorId="1A4469A7" wp14:editId="7072CAF8">
            <wp:extent cx="2483422" cy="199136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2837" cy="2030984"/>
                    </a:xfrm>
                    <a:prstGeom prst="rect">
                      <a:avLst/>
                    </a:prstGeom>
                    <a:noFill/>
                    <a:ln>
                      <a:noFill/>
                    </a:ln>
                  </pic:spPr>
                </pic:pic>
              </a:graphicData>
            </a:graphic>
          </wp:inline>
        </w:drawing>
      </w:r>
    </w:p>
    <w:p w14:paraId="372DBC30" w14:textId="77777777" w:rsidR="00C53DAC" w:rsidRPr="00F5029D" w:rsidRDefault="00C53DAC" w:rsidP="00C53DAC">
      <w:pPr>
        <w:spacing w:line="360" w:lineRule="auto"/>
        <w:jc w:val="both"/>
        <w:rPr>
          <w:rFonts w:ascii="Times New Roman" w:hAnsi="Times New Roman" w:cs="Times New Roman"/>
          <w:color w:val="000000"/>
          <w:sz w:val="24"/>
          <w:szCs w:val="24"/>
          <w:shd w:val="clear" w:color="auto" w:fill="FFFFFF"/>
        </w:rPr>
      </w:pPr>
    </w:p>
    <w:p w14:paraId="31B2AC53" w14:textId="77777777" w:rsidR="0091589F" w:rsidRPr="00F5029D" w:rsidRDefault="0091589F" w:rsidP="00C53DAC">
      <w:pPr>
        <w:spacing w:line="360" w:lineRule="auto"/>
        <w:jc w:val="both"/>
        <w:rPr>
          <w:rFonts w:ascii="Times New Roman" w:hAnsi="Times New Roman" w:cs="Times New Roman"/>
          <w:b/>
          <w:bCs/>
          <w:color w:val="000000"/>
          <w:sz w:val="24"/>
          <w:szCs w:val="24"/>
          <w:shd w:val="clear" w:color="auto" w:fill="FFFFFF"/>
        </w:rPr>
      </w:pPr>
      <w:r w:rsidRPr="00F5029D">
        <w:rPr>
          <w:rFonts w:ascii="Times New Roman" w:hAnsi="Times New Roman" w:cs="Times New Roman"/>
          <w:b/>
          <w:bCs/>
          <w:iCs/>
          <w:color w:val="000000"/>
          <w:sz w:val="24"/>
          <w:szCs w:val="24"/>
          <w:shd w:val="clear" w:color="auto" w:fill="FFFFFF"/>
        </w:rPr>
        <w:t>Hydrogen bonds</w:t>
      </w:r>
    </w:p>
    <w:p w14:paraId="2E89B7FB" w14:textId="7EE1760A" w:rsidR="0091589F" w:rsidRDefault="0091589F" w:rsidP="00C53DAC">
      <w:pPr>
        <w:spacing w:line="360" w:lineRule="auto"/>
        <w:jc w:val="both"/>
        <w:rPr>
          <w:rFonts w:ascii="Times New Roman" w:hAnsi="Times New Roman" w:cs="Times New Roman"/>
          <w:color w:val="000000"/>
          <w:sz w:val="24"/>
          <w:szCs w:val="24"/>
          <w:shd w:val="clear" w:color="auto" w:fill="FFFFFF"/>
        </w:rPr>
      </w:pPr>
      <w:r w:rsidRPr="00F5029D">
        <w:rPr>
          <w:rFonts w:ascii="Times New Roman" w:hAnsi="Times New Roman" w:cs="Times New Roman"/>
          <w:color w:val="000000"/>
          <w:sz w:val="24"/>
          <w:szCs w:val="24"/>
          <w:shd w:val="clear" w:color="auto" w:fill="FFFFFF"/>
        </w:rPr>
        <w:t xml:space="preserve"> Hydrogen bonds are relatively weak interactions, which nonetheless are crucial for biological macromolecules such as </w:t>
      </w:r>
      <w:hyperlink r:id="rId8" w:history="1">
        <w:r w:rsidRPr="00F5029D">
          <w:rPr>
            <w:rStyle w:val="Hyperlink"/>
            <w:rFonts w:ascii="Times New Roman" w:hAnsi="Times New Roman" w:cs="Times New Roman"/>
            <w:color w:val="auto"/>
            <w:sz w:val="24"/>
            <w:szCs w:val="24"/>
            <w:u w:val="none"/>
            <w:shd w:val="clear" w:color="auto" w:fill="FFFFFF"/>
          </w:rPr>
          <w:t>DNA</w:t>
        </w:r>
      </w:hyperlink>
      <w:r w:rsidRPr="00F5029D">
        <w:rPr>
          <w:rFonts w:ascii="Times New Roman" w:hAnsi="Times New Roman" w:cs="Times New Roman"/>
          <w:color w:val="000000"/>
          <w:sz w:val="24"/>
          <w:szCs w:val="24"/>
          <w:shd w:val="clear" w:color="auto" w:fill="FFFFFF"/>
        </w:rPr>
        <w:t> and proteins. These interactions are also responsible for many of the properties of water that make it such a special solvent. The hydrogen atom in a hydrogen bond is partly shared between two relatively electronegative atoms such as nitrogen or oxygen. The </w:t>
      </w:r>
      <w:r w:rsidRPr="00F5029D">
        <w:rPr>
          <w:rFonts w:ascii="Times New Roman" w:hAnsi="Times New Roman" w:cs="Times New Roman"/>
          <w:i/>
          <w:iCs/>
          <w:color w:val="000000"/>
          <w:sz w:val="24"/>
          <w:szCs w:val="24"/>
          <w:shd w:val="clear" w:color="auto" w:fill="FFFFFF"/>
        </w:rPr>
        <w:t>hydrogen-bond donor</w:t>
      </w:r>
      <w:r w:rsidRPr="00F5029D">
        <w:rPr>
          <w:rFonts w:ascii="Times New Roman" w:hAnsi="Times New Roman" w:cs="Times New Roman"/>
          <w:color w:val="000000"/>
          <w:sz w:val="24"/>
          <w:szCs w:val="24"/>
          <w:shd w:val="clear" w:color="auto" w:fill="FFFFFF"/>
        </w:rPr>
        <w:t> is the group that includes both the atom to which the hydrogen is more tightly linked and the hydrogen atom itself, whereas the </w:t>
      </w:r>
      <w:r w:rsidRPr="00F5029D">
        <w:rPr>
          <w:rFonts w:ascii="Times New Roman" w:hAnsi="Times New Roman" w:cs="Times New Roman"/>
          <w:i/>
          <w:iCs/>
          <w:color w:val="000000"/>
          <w:sz w:val="24"/>
          <w:szCs w:val="24"/>
          <w:shd w:val="clear" w:color="auto" w:fill="FFFFFF"/>
        </w:rPr>
        <w:t>hydrogen-bond acceptor</w:t>
      </w:r>
      <w:r w:rsidRPr="00F5029D">
        <w:rPr>
          <w:rFonts w:ascii="Times New Roman" w:hAnsi="Times New Roman" w:cs="Times New Roman"/>
          <w:color w:val="000000"/>
          <w:sz w:val="24"/>
          <w:szCs w:val="24"/>
          <w:shd w:val="clear" w:color="auto" w:fill="FFFFFF"/>
        </w:rPr>
        <w:t> is the atom less tightly linked to the hydrogen atom. Hydrogen bonds are fundamentally electrostatic interactions. The relatively electronegative atom to which the hydrogen atom is covalently bonded pulls electron density away from the hydrogen atom so that it develops a partial positive charge (δ</w:t>
      </w:r>
      <w:r w:rsidRPr="00F5029D">
        <w:rPr>
          <w:rFonts w:ascii="Times New Roman" w:hAnsi="Times New Roman" w:cs="Times New Roman"/>
          <w:color w:val="000000"/>
          <w:sz w:val="24"/>
          <w:szCs w:val="24"/>
          <w:shd w:val="clear" w:color="auto" w:fill="FFFFFF"/>
          <w:vertAlign w:val="superscript"/>
        </w:rPr>
        <w:t>+</w:t>
      </w:r>
      <w:r w:rsidRPr="00F5029D">
        <w:rPr>
          <w:rFonts w:ascii="Times New Roman" w:hAnsi="Times New Roman" w:cs="Times New Roman"/>
          <w:color w:val="000000"/>
          <w:sz w:val="24"/>
          <w:szCs w:val="24"/>
          <w:shd w:val="clear" w:color="auto" w:fill="FFFFFF"/>
        </w:rPr>
        <w:t>). Thus, it can interact with an atom having a partial negative charge (δ</w:t>
      </w:r>
      <w:r w:rsidRPr="00F5029D">
        <w:rPr>
          <w:rFonts w:ascii="Times New Roman" w:hAnsi="Times New Roman" w:cs="Times New Roman"/>
          <w:color w:val="000000"/>
          <w:sz w:val="24"/>
          <w:szCs w:val="24"/>
          <w:shd w:val="clear" w:color="auto" w:fill="FFFFFF"/>
          <w:vertAlign w:val="superscript"/>
        </w:rPr>
        <w:t>-</w:t>
      </w:r>
      <w:r w:rsidRPr="00F5029D">
        <w:rPr>
          <w:rFonts w:ascii="Times New Roman" w:hAnsi="Times New Roman" w:cs="Times New Roman"/>
          <w:color w:val="000000"/>
          <w:sz w:val="24"/>
          <w:szCs w:val="24"/>
          <w:shd w:val="clear" w:color="auto" w:fill="FFFFFF"/>
        </w:rPr>
        <w:t>) through an electrostatic interaction.</w:t>
      </w:r>
    </w:p>
    <w:p w14:paraId="2A7A57D8" w14:textId="75C59634" w:rsidR="00C53DAC" w:rsidRDefault="00C53DAC" w:rsidP="00C53DAC">
      <w:pPr>
        <w:spacing w:line="360" w:lineRule="auto"/>
        <w:jc w:val="center"/>
        <w:rPr>
          <w:rFonts w:ascii="Times New Roman" w:hAnsi="Times New Roman" w:cs="Times New Roman"/>
          <w:color w:val="000000"/>
          <w:sz w:val="24"/>
          <w:szCs w:val="24"/>
          <w:shd w:val="clear" w:color="auto" w:fill="FFFFFF"/>
        </w:rPr>
      </w:pPr>
      <w:r w:rsidRPr="00F5029D">
        <w:rPr>
          <w:rFonts w:ascii="Times New Roman" w:hAnsi="Times New Roman" w:cs="Times New Roman"/>
          <w:noProof/>
          <w:color w:val="000000"/>
          <w:sz w:val="24"/>
          <w:szCs w:val="24"/>
          <w:shd w:val="clear" w:color="auto" w:fill="FFFFFF"/>
        </w:rPr>
        <w:lastRenderedPageBreak/>
        <w:drawing>
          <wp:inline distT="0" distB="0" distL="0" distR="0" wp14:anchorId="581C48B1" wp14:editId="501DA044">
            <wp:extent cx="5730240" cy="28041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240" cy="2804160"/>
                    </a:xfrm>
                    <a:prstGeom prst="rect">
                      <a:avLst/>
                    </a:prstGeom>
                    <a:noFill/>
                    <a:ln>
                      <a:noFill/>
                    </a:ln>
                  </pic:spPr>
                </pic:pic>
              </a:graphicData>
            </a:graphic>
          </wp:inline>
        </w:drawing>
      </w:r>
    </w:p>
    <w:p w14:paraId="3820457F" w14:textId="3748E839" w:rsidR="00C53DAC" w:rsidRDefault="00C53DAC" w:rsidP="00C53DAC">
      <w:pPr>
        <w:spacing w:line="360" w:lineRule="auto"/>
        <w:jc w:val="center"/>
        <w:rPr>
          <w:rFonts w:ascii="Times New Roman" w:hAnsi="Times New Roman" w:cs="Times New Roman"/>
          <w:color w:val="000000"/>
          <w:sz w:val="24"/>
          <w:szCs w:val="24"/>
          <w:shd w:val="clear" w:color="auto" w:fill="FFFFFF"/>
        </w:rPr>
      </w:pPr>
      <w:r w:rsidRPr="00F5029D">
        <w:rPr>
          <w:rFonts w:ascii="Times New Roman" w:hAnsi="Times New Roman" w:cs="Times New Roman"/>
          <w:noProof/>
          <w:color w:val="000000"/>
          <w:sz w:val="24"/>
          <w:szCs w:val="24"/>
          <w:shd w:val="clear" w:color="auto" w:fill="FFFFFF"/>
        </w:rPr>
        <w:drawing>
          <wp:inline distT="0" distB="0" distL="0" distR="0" wp14:anchorId="42B18C15" wp14:editId="3057E715">
            <wp:extent cx="4766945" cy="5791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23581" cy="586001"/>
                    </a:xfrm>
                    <a:prstGeom prst="rect">
                      <a:avLst/>
                    </a:prstGeom>
                    <a:noFill/>
                    <a:ln>
                      <a:noFill/>
                    </a:ln>
                  </pic:spPr>
                </pic:pic>
              </a:graphicData>
            </a:graphic>
          </wp:inline>
        </w:drawing>
      </w:r>
    </w:p>
    <w:p w14:paraId="06D0E52E" w14:textId="77777777" w:rsidR="00C53DAC" w:rsidRPr="00F5029D" w:rsidRDefault="00C53DAC" w:rsidP="00C53DAC">
      <w:pPr>
        <w:autoSpaceDE w:val="0"/>
        <w:autoSpaceDN w:val="0"/>
        <w:adjustRightInd w:val="0"/>
        <w:spacing w:after="0" w:line="360" w:lineRule="auto"/>
        <w:jc w:val="both"/>
        <w:rPr>
          <w:rFonts w:ascii="Times New Roman" w:hAnsi="Times New Roman" w:cs="Times New Roman"/>
          <w:sz w:val="24"/>
          <w:szCs w:val="24"/>
        </w:rPr>
      </w:pPr>
      <w:r w:rsidRPr="00F5029D">
        <w:rPr>
          <w:rFonts w:ascii="Times New Roman" w:hAnsi="Times New Roman" w:cs="Times New Roman"/>
          <w:sz w:val="24"/>
          <w:szCs w:val="24"/>
        </w:rPr>
        <w:t xml:space="preserve">A hydrogen bond is a </w:t>
      </w:r>
      <w:proofErr w:type="spellStart"/>
      <w:r w:rsidRPr="00F5029D">
        <w:rPr>
          <w:rFonts w:ascii="Times New Roman" w:hAnsi="Times New Roman" w:cs="Times New Roman"/>
          <w:sz w:val="24"/>
          <w:szCs w:val="24"/>
        </w:rPr>
        <w:t>favorable</w:t>
      </w:r>
      <w:proofErr w:type="spellEnd"/>
      <w:r w:rsidRPr="00F5029D">
        <w:rPr>
          <w:rFonts w:ascii="Times New Roman" w:hAnsi="Times New Roman" w:cs="Times New Roman"/>
          <w:sz w:val="24"/>
          <w:szCs w:val="24"/>
        </w:rPr>
        <w:t xml:space="preserve"> interaction between an atom with a basic lone pair of electrons (a Lewis Base) and a hydrogen atom that has been partially stripped of its electrons because it is covalently bound to an electronegative atom (N, O, or S). In a hydrogen bond,</w:t>
      </w:r>
    </w:p>
    <w:p w14:paraId="16F4C97D" w14:textId="77777777" w:rsidR="00C53DAC" w:rsidRPr="00F5029D" w:rsidRDefault="00C53DAC" w:rsidP="00C53DAC">
      <w:pPr>
        <w:autoSpaceDE w:val="0"/>
        <w:autoSpaceDN w:val="0"/>
        <w:adjustRightInd w:val="0"/>
        <w:spacing w:after="0" w:line="360" w:lineRule="auto"/>
        <w:jc w:val="both"/>
        <w:rPr>
          <w:rFonts w:ascii="Times New Roman" w:hAnsi="Times New Roman" w:cs="Times New Roman"/>
          <w:sz w:val="24"/>
          <w:szCs w:val="24"/>
        </w:rPr>
      </w:pPr>
      <w:r w:rsidRPr="00F5029D">
        <w:rPr>
          <w:rFonts w:ascii="Times New Roman" w:hAnsi="Times New Roman" w:cs="Times New Roman"/>
          <w:sz w:val="24"/>
          <w:szCs w:val="24"/>
        </w:rPr>
        <w:t xml:space="preserve">the Lewis Base is the hydrogen bond acceptor (A) and the partially exposed proton is bound to the hydrogen bond donor (H-D). </w:t>
      </w:r>
    </w:p>
    <w:p w14:paraId="47E28798" w14:textId="77777777" w:rsidR="00C53DAC" w:rsidRPr="00F5029D" w:rsidRDefault="00C53DAC" w:rsidP="00C53DAC">
      <w:pPr>
        <w:autoSpaceDE w:val="0"/>
        <w:autoSpaceDN w:val="0"/>
        <w:adjustRightInd w:val="0"/>
        <w:spacing w:after="0" w:line="360" w:lineRule="auto"/>
        <w:jc w:val="both"/>
        <w:rPr>
          <w:rFonts w:ascii="Times New Roman" w:hAnsi="Times New Roman" w:cs="Times New Roman"/>
          <w:sz w:val="24"/>
          <w:szCs w:val="24"/>
        </w:rPr>
      </w:pPr>
      <w:r w:rsidRPr="00F5029D">
        <w:rPr>
          <w:rFonts w:ascii="Times New Roman" w:hAnsi="Times New Roman" w:cs="Times New Roman"/>
          <w:sz w:val="24"/>
          <w:szCs w:val="24"/>
        </w:rPr>
        <w:t xml:space="preserve">Hydrogen is special because it is the </w:t>
      </w:r>
      <w:r w:rsidRPr="00F5029D">
        <w:rPr>
          <w:rFonts w:ascii="Times New Roman" w:hAnsi="Times New Roman" w:cs="Times New Roman"/>
          <w:i/>
          <w:iCs/>
          <w:sz w:val="24"/>
          <w:szCs w:val="24"/>
        </w:rPr>
        <w:t xml:space="preserve">only </w:t>
      </w:r>
      <w:r w:rsidRPr="00F5029D">
        <w:rPr>
          <w:rFonts w:ascii="Times New Roman" w:hAnsi="Times New Roman" w:cs="Times New Roman"/>
          <w:sz w:val="24"/>
          <w:szCs w:val="24"/>
        </w:rPr>
        <w:t>atom that:</w:t>
      </w:r>
    </w:p>
    <w:p w14:paraId="58789B1F" w14:textId="77777777" w:rsidR="00C53DAC" w:rsidRPr="00F5029D" w:rsidRDefault="00C53DAC" w:rsidP="00C53DA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029D">
        <w:rPr>
          <w:rFonts w:ascii="Times New Roman" w:hAnsi="Times New Roman" w:cs="Times New Roman"/>
          <w:sz w:val="24"/>
          <w:szCs w:val="24"/>
        </w:rPr>
        <w:t>forms covalent sigma bonds with electronegative atoms like N, O and S.</w:t>
      </w:r>
    </w:p>
    <w:p w14:paraId="25E3EA5A" w14:textId="77777777" w:rsidR="00C53DAC" w:rsidRPr="00F5029D" w:rsidRDefault="00C53DAC" w:rsidP="00C53DAC">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rPr>
      </w:pPr>
      <w:r w:rsidRPr="00F5029D">
        <w:rPr>
          <w:rFonts w:ascii="Times New Roman" w:hAnsi="Times New Roman" w:cs="Times New Roman"/>
          <w:sz w:val="24"/>
          <w:szCs w:val="24"/>
        </w:rPr>
        <w:t>uses the inner shell (1S) electron(s) in that covalent bond.</w:t>
      </w:r>
    </w:p>
    <w:p w14:paraId="33A23C5D" w14:textId="77777777" w:rsidR="00C53DAC" w:rsidRPr="00F5029D" w:rsidRDefault="00C53DAC" w:rsidP="00C53DAC">
      <w:pPr>
        <w:autoSpaceDE w:val="0"/>
        <w:autoSpaceDN w:val="0"/>
        <w:adjustRightInd w:val="0"/>
        <w:spacing w:after="0" w:line="360" w:lineRule="auto"/>
        <w:jc w:val="both"/>
        <w:rPr>
          <w:rFonts w:ascii="Times New Roman" w:hAnsi="Times New Roman" w:cs="Times New Roman"/>
          <w:sz w:val="24"/>
          <w:szCs w:val="24"/>
        </w:rPr>
      </w:pPr>
      <w:r w:rsidRPr="00F5029D">
        <w:rPr>
          <w:rFonts w:ascii="Times New Roman" w:hAnsi="Times New Roman" w:cs="Times New Roman"/>
          <w:sz w:val="24"/>
          <w:szCs w:val="24"/>
        </w:rPr>
        <w:t>When its electronegative bonding partner pulls the bonding electrons away from hydrogen, the hydrogen nucleus (a proton) is exposed on the back side (distal from the bonding partner). The unshielded face of the proton is exposed, attracting the partial negative charge of an electron lone pair. Hydrogen is the only atom that exposes its nucleus this way. Other atoms have inner shell nonbonding electrons that shield the nucleus.</w:t>
      </w:r>
    </w:p>
    <w:p w14:paraId="03019326" w14:textId="0AE442C1" w:rsidR="00C53DAC" w:rsidRPr="00F5029D" w:rsidRDefault="00C53DAC" w:rsidP="00C53DAC">
      <w:pPr>
        <w:spacing w:line="360" w:lineRule="auto"/>
        <w:jc w:val="center"/>
        <w:rPr>
          <w:rFonts w:ascii="Times New Roman" w:hAnsi="Times New Roman" w:cs="Times New Roman"/>
          <w:color w:val="000000"/>
          <w:sz w:val="24"/>
          <w:szCs w:val="24"/>
          <w:shd w:val="clear" w:color="auto" w:fill="FFFFFF"/>
        </w:rPr>
      </w:pPr>
      <w:r w:rsidRPr="00F5029D">
        <w:rPr>
          <w:rFonts w:ascii="Times New Roman" w:hAnsi="Times New Roman" w:cs="Times New Roman"/>
          <w:noProof/>
          <w:sz w:val="24"/>
          <w:szCs w:val="24"/>
        </w:rPr>
        <w:lastRenderedPageBreak/>
        <w:drawing>
          <wp:inline distT="0" distB="0" distL="0" distR="0" wp14:anchorId="71E18CC6" wp14:editId="4C593B7F">
            <wp:extent cx="2995901" cy="32613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0333" cy="3309729"/>
                    </a:xfrm>
                    <a:prstGeom prst="rect">
                      <a:avLst/>
                    </a:prstGeom>
                    <a:noFill/>
                    <a:ln>
                      <a:noFill/>
                    </a:ln>
                  </pic:spPr>
                </pic:pic>
              </a:graphicData>
            </a:graphic>
          </wp:inline>
        </w:drawing>
      </w:r>
    </w:p>
    <w:p w14:paraId="0DC37D30" w14:textId="47F6F37A" w:rsidR="00C53DAC" w:rsidRDefault="00C53DAC" w:rsidP="00C53DAC">
      <w:pPr>
        <w:autoSpaceDE w:val="0"/>
        <w:autoSpaceDN w:val="0"/>
        <w:adjustRightInd w:val="0"/>
        <w:spacing w:after="0" w:line="276" w:lineRule="auto"/>
        <w:jc w:val="center"/>
        <w:rPr>
          <w:rFonts w:ascii="Times New Roman" w:hAnsi="Times New Roman" w:cs="Times New Roman"/>
          <w:sz w:val="24"/>
          <w:szCs w:val="24"/>
        </w:rPr>
      </w:pPr>
      <w:r w:rsidRPr="00F5029D">
        <w:rPr>
          <w:rFonts w:ascii="Times New Roman" w:hAnsi="Times New Roman" w:cs="Times New Roman"/>
          <w:sz w:val="24"/>
          <w:szCs w:val="24"/>
        </w:rPr>
        <w:t>Figure: hydrogen bonds in proteins.</w:t>
      </w:r>
    </w:p>
    <w:p w14:paraId="405B7DC0" w14:textId="77777777" w:rsidR="00C53DAC" w:rsidRPr="00F5029D" w:rsidRDefault="00C53DAC" w:rsidP="00C53DAC">
      <w:pPr>
        <w:spacing w:line="360" w:lineRule="auto"/>
        <w:jc w:val="both"/>
        <w:rPr>
          <w:rFonts w:ascii="Times New Roman" w:hAnsi="Times New Roman" w:cs="Times New Roman"/>
          <w:b/>
          <w:bCs/>
          <w:color w:val="000000"/>
          <w:sz w:val="24"/>
          <w:szCs w:val="24"/>
          <w:shd w:val="clear" w:color="auto" w:fill="FFFFFF"/>
        </w:rPr>
      </w:pPr>
      <w:r w:rsidRPr="00F5029D">
        <w:rPr>
          <w:rFonts w:ascii="Times New Roman" w:hAnsi="Times New Roman" w:cs="Times New Roman"/>
          <w:b/>
          <w:bCs/>
          <w:color w:val="000000"/>
          <w:sz w:val="24"/>
          <w:szCs w:val="24"/>
          <w:shd w:val="clear" w:color="auto" w:fill="FFFFFF"/>
        </w:rPr>
        <w:t>Hydrophobic interactions</w:t>
      </w:r>
    </w:p>
    <w:p w14:paraId="4BF593E2" w14:textId="77777777" w:rsidR="00D61374" w:rsidRPr="00D61374" w:rsidRDefault="00C53DAC" w:rsidP="00D61374">
      <w:pPr>
        <w:autoSpaceDE w:val="0"/>
        <w:autoSpaceDN w:val="0"/>
        <w:adjustRightInd w:val="0"/>
        <w:spacing w:after="0" w:line="360" w:lineRule="auto"/>
        <w:jc w:val="both"/>
        <w:rPr>
          <w:rFonts w:ascii="Times New Roman" w:hAnsi="Times New Roman" w:cs="Times New Roman"/>
          <w:sz w:val="24"/>
          <w:szCs w:val="24"/>
        </w:rPr>
      </w:pPr>
      <w:r w:rsidRPr="00D61374">
        <w:rPr>
          <w:rFonts w:ascii="Times New Roman" w:hAnsi="Times New Roman" w:cs="Times New Roman"/>
          <w:sz w:val="24"/>
          <w:szCs w:val="24"/>
        </w:rPr>
        <w:t>Amphipathic</w:t>
      </w:r>
      <w:r w:rsidRPr="00D61374">
        <w:rPr>
          <w:rFonts w:ascii="Times New Roman" w:hAnsi="Times New Roman" w:cs="Times New Roman"/>
          <w:b/>
          <w:bCs/>
          <w:sz w:val="24"/>
          <w:szCs w:val="24"/>
        </w:rPr>
        <w:t xml:space="preserve"> </w:t>
      </w:r>
      <w:r w:rsidRPr="00D61374">
        <w:rPr>
          <w:rFonts w:ascii="Times New Roman" w:hAnsi="Times New Roman" w:cs="Times New Roman"/>
          <w:sz w:val="24"/>
          <w:szCs w:val="24"/>
        </w:rPr>
        <w:t>compounds contain regions that are polar (or charged) and regions that are nonpolar. When an amphipathic compound is mixed with water, the polar, hydrophilic region interacts favourably with the solvent and tends to dissolve, but the nonpolar, hydrophobic region tends to avoid contact with the water. The nonpolar regions of the molecules cluster together to present the smallest hydrophobic area to the aqueous solvent, and the polar regions are arranged to maximize their interaction with the solvent.</w:t>
      </w:r>
      <w:r w:rsidR="00D61374" w:rsidRPr="00D61374">
        <w:rPr>
          <w:rFonts w:ascii="Times New Roman" w:hAnsi="Times New Roman" w:cs="Times New Roman"/>
          <w:sz w:val="24"/>
          <w:szCs w:val="24"/>
        </w:rPr>
        <w:t xml:space="preserve"> </w:t>
      </w:r>
      <w:r w:rsidR="00D61374" w:rsidRPr="00D61374">
        <w:rPr>
          <w:rFonts w:ascii="Times New Roman" w:hAnsi="Times New Roman" w:cs="Times New Roman"/>
          <w:sz w:val="24"/>
          <w:szCs w:val="24"/>
        </w:rPr>
        <w:t>When water surrounds</w:t>
      </w:r>
    </w:p>
    <w:p w14:paraId="10F409CB" w14:textId="7F2D3FCD" w:rsidR="00C53DAC" w:rsidRPr="00D61374" w:rsidRDefault="00D61374" w:rsidP="00D61374">
      <w:pPr>
        <w:autoSpaceDE w:val="0"/>
        <w:autoSpaceDN w:val="0"/>
        <w:adjustRightInd w:val="0"/>
        <w:spacing w:after="0" w:line="360" w:lineRule="auto"/>
        <w:jc w:val="both"/>
        <w:rPr>
          <w:rFonts w:ascii="Times New Roman" w:hAnsi="Times New Roman" w:cs="Times New Roman"/>
          <w:sz w:val="24"/>
          <w:szCs w:val="24"/>
        </w:rPr>
      </w:pPr>
      <w:r w:rsidRPr="00D61374">
        <w:rPr>
          <w:rFonts w:ascii="Times New Roman" w:hAnsi="Times New Roman" w:cs="Times New Roman"/>
          <w:sz w:val="24"/>
          <w:szCs w:val="24"/>
        </w:rPr>
        <w:t>a hydrophobic molecule, the optimal arrangement</w:t>
      </w:r>
      <w:r w:rsidRPr="00D61374">
        <w:rPr>
          <w:rFonts w:ascii="Times New Roman" w:hAnsi="Times New Roman" w:cs="Times New Roman"/>
          <w:sz w:val="24"/>
          <w:szCs w:val="24"/>
        </w:rPr>
        <w:t xml:space="preserve"> </w:t>
      </w:r>
      <w:r w:rsidRPr="00D61374">
        <w:rPr>
          <w:rFonts w:ascii="Times New Roman" w:hAnsi="Times New Roman" w:cs="Times New Roman"/>
          <w:sz w:val="24"/>
          <w:szCs w:val="24"/>
        </w:rPr>
        <w:t>of hydrogen bonds results in a highly structured</w:t>
      </w:r>
      <w:r w:rsidRPr="00D61374">
        <w:rPr>
          <w:rFonts w:ascii="Times New Roman" w:hAnsi="Times New Roman" w:cs="Times New Roman"/>
          <w:sz w:val="24"/>
          <w:szCs w:val="24"/>
        </w:rPr>
        <w:t xml:space="preserve"> </w:t>
      </w:r>
      <w:r w:rsidRPr="00D61374">
        <w:rPr>
          <w:rFonts w:ascii="Times New Roman" w:hAnsi="Times New Roman" w:cs="Times New Roman"/>
          <w:sz w:val="24"/>
          <w:szCs w:val="24"/>
        </w:rPr>
        <w:t xml:space="preserve">shell, or </w:t>
      </w:r>
      <w:r w:rsidRPr="00D61374">
        <w:rPr>
          <w:rFonts w:ascii="Times New Roman" w:hAnsi="Times New Roman" w:cs="Times New Roman"/>
          <w:b/>
          <w:bCs/>
          <w:sz w:val="24"/>
          <w:szCs w:val="24"/>
        </w:rPr>
        <w:t xml:space="preserve">solvation layer, </w:t>
      </w:r>
      <w:r w:rsidRPr="00D61374">
        <w:rPr>
          <w:rFonts w:ascii="Times New Roman" w:hAnsi="Times New Roman" w:cs="Times New Roman"/>
          <w:sz w:val="24"/>
          <w:szCs w:val="24"/>
        </w:rPr>
        <w:t>of water in the immediate</w:t>
      </w:r>
      <w:r w:rsidRPr="00D61374">
        <w:rPr>
          <w:rFonts w:ascii="Times New Roman" w:hAnsi="Times New Roman" w:cs="Times New Roman"/>
          <w:sz w:val="24"/>
          <w:szCs w:val="24"/>
        </w:rPr>
        <w:t xml:space="preserve"> </w:t>
      </w:r>
      <w:r w:rsidRPr="00D61374">
        <w:rPr>
          <w:rFonts w:ascii="Times New Roman" w:hAnsi="Times New Roman" w:cs="Times New Roman"/>
          <w:sz w:val="24"/>
          <w:szCs w:val="24"/>
        </w:rPr>
        <w:t>vicinity.</w:t>
      </w:r>
      <w:r w:rsidR="00C53DAC" w:rsidRPr="00D61374">
        <w:rPr>
          <w:rFonts w:ascii="Times New Roman" w:hAnsi="Times New Roman" w:cs="Times New Roman"/>
          <w:sz w:val="24"/>
          <w:szCs w:val="24"/>
        </w:rPr>
        <w:t xml:space="preserve"> </w:t>
      </w:r>
      <w:r w:rsidR="00C53DAC" w:rsidRPr="00D61374">
        <w:rPr>
          <w:rFonts w:ascii="Times New Roman" w:hAnsi="Times New Roman" w:cs="Times New Roman"/>
          <w:color w:val="222222"/>
          <w:sz w:val="24"/>
          <w:szCs w:val="24"/>
          <w:shd w:val="clear" w:color="auto" w:fill="FFFFFF"/>
        </w:rPr>
        <w:t>The tendency of nonpolar molecules in a polar solvent (usually water) to interact with one another is called the </w:t>
      </w:r>
      <w:r w:rsidR="00C53DAC" w:rsidRPr="00D61374">
        <w:rPr>
          <w:rFonts w:ascii="Times New Roman" w:hAnsi="Times New Roman" w:cs="Times New Roman"/>
          <w:bCs/>
          <w:color w:val="222222"/>
          <w:sz w:val="24"/>
          <w:szCs w:val="24"/>
          <w:shd w:val="clear" w:color="auto" w:fill="FFFFFF"/>
        </w:rPr>
        <w:t>hydrophobic effect</w:t>
      </w:r>
      <w:r w:rsidR="00C53DAC" w:rsidRPr="00D61374">
        <w:rPr>
          <w:rFonts w:ascii="Times New Roman" w:hAnsi="Times New Roman" w:cs="Times New Roman"/>
          <w:color w:val="222222"/>
          <w:sz w:val="24"/>
          <w:szCs w:val="24"/>
          <w:shd w:val="clear" w:color="auto" w:fill="FFFFFF"/>
        </w:rPr>
        <w:t xml:space="preserve">. </w:t>
      </w:r>
      <w:r w:rsidR="00C53DAC" w:rsidRPr="00D61374">
        <w:rPr>
          <w:rFonts w:ascii="Times New Roman" w:hAnsi="Times New Roman" w:cs="Times New Roman"/>
          <w:sz w:val="24"/>
          <w:szCs w:val="24"/>
        </w:rPr>
        <w:t xml:space="preserve">The forces that hold the nonpolar regions of the molecules together are called </w:t>
      </w:r>
      <w:r w:rsidR="00C53DAC" w:rsidRPr="00D61374">
        <w:rPr>
          <w:rFonts w:ascii="Times New Roman" w:hAnsi="Times New Roman" w:cs="Times New Roman"/>
          <w:b/>
          <w:bCs/>
          <w:sz w:val="24"/>
          <w:szCs w:val="24"/>
        </w:rPr>
        <w:t xml:space="preserve">hydrophobic interactions. </w:t>
      </w:r>
    </w:p>
    <w:p w14:paraId="7D285874" w14:textId="77777777" w:rsidR="00C53DAC" w:rsidRDefault="00C53DAC" w:rsidP="00C53DAC">
      <w:pPr>
        <w:autoSpaceDE w:val="0"/>
        <w:autoSpaceDN w:val="0"/>
        <w:adjustRightInd w:val="0"/>
        <w:spacing w:after="0" w:line="360" w:lineRule="auto"/>
        <w:jc w:val="both"/>
        <w:rPr>
          <w:rFonts w:ascii="Times New Roman" w:hAnsi="Times New Roman" w:cs="Times New Roman"/>
          <w:b/>
          <w:bCs/>
          <w:sz w:val="24"/>
          <w:szCs w:val="24"/>
        </w:rPr>
      </w:pPr>
    </w:p>
    <w:p w14:paraId="0FD664B0" w14:textId="77777777" w:rsidR="00C53DAC" w:rsidRPr="00F5029D" w:rsidRDefault="00C53DAC" w:rsidP="00C53DAC">
      <w:pPr>
        <w:autoSpaceDE w:val="0"/>
        <w:autoSpaceDN w:val="0"/>
        <w:adjustRightInd w:val="0"/>
        <w:spacing w:after="0" w:line="360" w:lineRule="auto"/>
        <w:jc w:val="both"/>
        <w:rPr>
          <w:rFonts w:ascii="Times New Roman" w:hAnsi="Times New Roman" w:cs="Times New Roman"/>
          <w:sz w:val="24"/>
          <w:szCs w:val="24"/>
        </w:rPr>
      </w:pPr>
      <w:r w:rsidRPr="00F5029D">
        <w:rPr>
          <w:rFonts w:ascii="Times New Roman" w:hAnsi="Times New Roman" w:cs="Times New Roman"/>
          <w:sz w:val="24"/>
          <w:szCs w:val="24"/>
        </w:rPr>
        <w:t xml:space="preserve">The strength of hydrophobic interactions is not due to any intrinsic attraction between nonpolar moieties. Rather, it results from the system’s achieving greatest thermodynamic stability by minimizing the number of ordered water molecules required to surround hydrophobic portions of the solute molecules. Hydrophobic interactions between nonpolar amino acids also stabilize the three-dimensional structures of proteins. </w:t>
      </w:r>
    </w:p>
    <w:p w14:paraId="67E75FB7" w14:textId="77777777" w:rsidR="00C53DAC" w:rsidRPr="00F5029D" w:rsidRDefault="00C53DAC" w:rsidP="00C53DAC">
      <w:pPr>
        <w:autoSpaceDE w:val="0"/>
        <w:autoSpaceDN w:val="0"/>
        <w:adjustRightInd w:val="0"/>
        <w:spacing w:after="0" w:line="276" w:lineRule="auto"/>
        <w:jc w:val="both"/>
        <w:rPr>
          <w:rFonts w:ascii="Times New Roman" w:hAnsi="Times New Roman" w:cs="Times New Roman"/>
          <w:sz w:val="24"/>
          <w:szCs w:val="24"/>
        </w:rPr>
      </w:pPr>
    </w:p>
    <w:p w14:paraId="28AFCBC0" w14:textId="77777777" w:rsidR="0091589F" w:rsidRDefault="0091589F" w:rsidP="00C53DAC">
      <w:pPr>
        <w:spacing w:line="360" w:lineRule="auto"/>
      </w:pPr>
    </w:p>
    <w:sectPr w:rsidR="0091589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465B8"/>
    <w:multiLevelType w:val="hybridMultilevel"/>
    <w:tmpl w:val="615C90AC"/>
    <w:lvl w:ilvl="0" w:tplc="9BF69F7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4A7"/>
    <w:rsid w:val="004F34A7"/>
    <w:rsid w:val="0091589F"/>
    <w:rsid w:val="00AE6C31"/>
    <w:rsid w:val="00C53DAC"/>
    <w:rsid w:val="00D61374"/>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639D"/>
  <w15:chartTrackingRefBased/>
  <w15:docId w15:val="{B75ABB7A-0B1E-458D-B4D8-C20AE7F34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89F"/>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89F"/>
    <w:rPr>
      <w:color w:val="0000FF"/>
      <w:u w:val="single"/>
    </w:rPr>
  </w:style>
  <w:style w:type="paragraph" w:styleId="ListParagraph">
    <w:name w:val="List Paragraph"/>
    <w:basedOn w:val="Normal"/>
    <w:uiPriority w:val="34"/>
    <w:qFormat/>
    <w:rsid w:val="00C53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books/n/stryer/A5607/def-item/A563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2.chemistry.gatech.edu/~lw26/structure/protein/amino_acids/a_amino_acids.html" TargetMode="External"/><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3</cp:revision>
  <dcterms:created xsi:type="dcterms:W3CDTF">2020-07-24T04:13:00Z</dcterms:created>
  <dcterms:modified xsi:type="dcterms:W3CDTF">2020-07-24T04:38:00Z</dcterms:modified>
</cp:coreProperties>
</file>